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71" w:rsidRPr="008C2EB4" w:rsidRDefault="00CE2671" w:rsidP="00EC3F3D">
      <w:pPr>
        <w:rPr>
          <w:u w:val="single"/>
        </w:rPr>
      </w:pPr>
      <w:r w:rsidRPr="008C2EB4">
        <w:rPr>
          <w:u w:val="single"/>
        </w:rPr>
        <w:t>Reference:</w:t>
      </w:r>
    </w:p>
    <w:p w:rsidR="00CE2671" w:rsidRPr="00CE2671" w:rsidRDefault="00CE2671" w:rsidP="00CE2671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 w:rsidRPr="00CE2671">
        <w:rPr>
          <w:rFonts w:asciiTheme="minorHAnsi" w:hAnsiTheme="minorHAnsi"/>
          <w:sz w:val="22"/>
          <w:szCs w:val="22"/>
        </w:rPr>
        <w:t xml:space="preserve">[1] J. A. Kornuta and S. M. Guo, "Rocket nozzle payload design for a high-altitude student platform," </w:t>
      </w:r>
      <w:r w:rsidRPr="00CE2671">
        <w:rPr>
          <w:rFonts w:asciiTheme="minorHAnsi" w:hAnsiTheme="minorHAnsi"/>
          <w:i/>
          <w:iCs/>
          <w:sz w:val="22"/>
          <w:szCs w:val="22"/>
        </w:rPr>
        <w:t xml:space="preserve">International Journal of Mechanical Engineering Education, </w:t>
      </w:r>
      <w:r w:rsidRPr="00CE2671">
        <w:rPr>
          <w:rFonts w:asciiTheme="minorHAnsi" w:hAnsiTheme="minorHAnsi"/>
          <w:sz w:val="22"/>
          <w:szCs w:val="22"/>
        </w:rPr>
        <w:t>vol. 36, pp. 235-247, 2008.</w:t>
      </w:r>
    </w:p>
    <w:p w:rsidR="00BC140A" w:rsidRPr="008C2EB4" w:rsidRDefault="00BC140A" w:rsidP="00EC3F3D">
      <w:pPr>
        <w:rPr>
          <w:u w:val="single"/>
        </w:rPr>
      </w:pPr>
      <w:r w:rsidRPr="008C2EB4">
        <w:rPr>
          <w:u w:val="single"/>
        </w:rPr>
        <w:t>Author:</w:t>
      </w:r>
    </w:p>
    <w:p w:rsidR="00BC140A" w:rsidRDefault="00BC140A" w:rsidP="00EC3F3D">
      <w:r>
        <w:t>The author</w:t>
      </w:r>
      <w:r w:rsidR="00CA23DE">
        <w:t>s</w:t>
      </w:r>
      <w:r>
        <w:t xml:space="preserve"> Jeffrey A. Kornuta </w:t>
      </w:r>
      <w:r w:rsidR="00CA23DE">
        <w:t>and S. M. Guo both have</w:t>
      </w:r>
      <w:r>
        <w:t xml:space="preserve"> degree</w:t>
      </w:r>
      <w:r w:rsidR="00CA23DE">
        <w:t>s</w:t>
      </w:r>
      <w:r>
        <w:t xml:space="preserve"> in </w:t>
      </w:r>
      <w:r w:rsidR="00CA23DE">
        <w:t>mechanical engineering and work</w:t>
      </w:r>
      <w:r>
        <w:t xml:space="preserve"> for Louisiana State University. </w:t>
      </w:r>
    </w:p>
    <w:p w:rsidR="00BC140A" w:rsidRPr="008C2EB4" w:rsidRDefault="00BC140A" w:rsidP="00EC3F3D">
      <w:pPr>
        <w:rPr>
          <w:u w:val="single"/>
        </w:rPr>
      </w:pPr>
      <w:r w:rsidRPr="008C2EB4">
        <w:rPr>
          <w:u w:val="single"/>
        </w:rPr>
        <w:t>Publishing Venue:</w:t>
      </w:r>
    </w:p>
    <w:p w:rsidR="00CE2671" w:rsidRDefault="00BC140A" w:rsidP="00EC3F3D">
      <w:r>
        <w:t xml:space="preserve">This source was found using ODU's database library using a journal article search. </w:t>
      </w:r>
      <w:r w:rsidR="00CA23DE">
        <w:t>The article was published by Manchester University Press.</w:t>
      </w:r>
      <w:r w:rsidR="008C2EB4">
        <w:t xml:space="preserve"> The article has to be written by a scholar.</w:t>
      </w:r>
    </w:p>
    <w:p w:rsidR="008C2EB4" w:rsidRPr="008C2EB4" w:rsidRDefault="00CA23DE" w:rsidP="00EC3F3D">
      <w:pPr>
        <w:rPr>
          <w:u w:val="single"/>
        </w:rPr>
      </w:pPr>
      <w:r w:rsidRPr="008C2EB4">
        <w:rPr>
          <w:u w:val="single"/>
        </w:rPr>
        <w:t xml:space="preserve">Publishing Process: </w:t>
      </w:r>
    </w:p>
    <w:p w:rsidR="00CA23DE" w:rsidRDefault="008C2EB4" w:rsidP="00EC3F3D">
      <w:r>
        <w:t xml:space="preserve">The article had to be peer reviewed and approved by the University. </w:t>
      </w:r>
    </w:p>
    <w:p w:rsidR="00CA23DE" w:rsidRPr="008C2EB4" w:rsidRDefault="00CA23DE" w:rsidP="00EC3F3D">
      <w:pPr>
        <w:rPr>
          <w:u w:val="single"/>
        </w:rPr>
      </w:pPr>
      <w:r w:rsidRPr="008C2EB4">
        <w:rPr>
          <w:u w:val="single"/>
        </w:rPr>
        <w:t>Reference Network:</w:t>
      </w: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CA23DE">
        <w:rPr>
          <w:rFonts w:cs="Times-Roman"/>
        </w:rPr>
        <w:t xml:space="preserve">[1] G. Hart, W. B. Rudman, A. Armstrong, A., </w:t>
      </w:r>
      <w:r w:rsidRPr="00CA23DE">
        <w:rPr>
          <w:rFonts w:cs="Times-Italic"/>
          <w:i/>
          <w:iCs/>
        </w:rPr>
        <w:t>et al.</w:t>
      </w:r>
      <w:r w:rsidRPr="00CA23DE">
        <w:rPr>
          <w:rFonts w:cs="Times-Roman"/>
        </w:rPr>
        <w:t xml:space="preserve">, </w:t>
      </w:r>
      <w:r w:rsidRPr="00CA23DE">
        <w:rPr>
          <w:rFonts w:cs="Times-Italic"/>
          <w:i/>
          <w:iCs/>
        </w:rPr>
        <w:t>Road Map for National Security: Imperative for</w:t>
      </w: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23DE">
        <w:rPr>
          <w:rFonts w:cs="Times-Italic"/>
          <w:i/>
          <w:iCs/>
        </w:rPr>
        <w:t>Change</w:t>
      </w:r>
      <w:r w:rsidRPr="00CA23DE">
        <w:rPr>
          <w:rFonts w:cs="Times-Roman"/>
        </w:rPr>
        <w:t>, Phase III Report of the US Commission on National Security/21st Century (Washington,</w:t>
      </w:r>
    </w:p>
    <w:p w:rsid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23DE">
        <w:rPr>
          <w:rFonts w:cs="Times-Roman"/>
        </w:rPr>
        <w:t xml:space="preserve">DC, 2001), </w:t>
      </w:r>
      <w:hyperlink r:id="rId7" w:history="1">
        <w:r w:rsidRPr="001E3804">
          <w:rPr>
            <w:rStyle w:val="Hyperlink"/>
            <w:rFonts w:cs="Times-Roman"/>
          </w:rPr>
          <w:t>http://govinfo.library.unt.edu/nssg/PhaseIIIFR.pdf</w:t>
        </w:r>
      </w:hyperlink>
      <w:r w:rsidRPr="00CA23DE">
        <w:rPr>
          <w:rFonts w:cs="Times-Roman"/>
        </w:rPr>
        <w:t>.</w:t>
      </w: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CA23DE">
        <w:rPr>
          <w:rFonts w:cs="Times-Roman"/>
        </w:rPr>
        <w:t xml:space="preserve">[2] R. S. Walker, F. W. Peters, B. Aldrin, </w:t>
      </w:r>
      <w:r w:rsidRPr="00CA23DE">
        <w:rPr>
          <w:rFonts w:cs="Times-Italic"/>
          <w:i/>
          <w:iCs/>
        </w:rPr>
        <w:t>et al.</w:t>
      </w:r>
      <w:r w:rsidRPr="00CA23DE">
        <w:rPr>
          <w:rFonts w:cs="Times-Roman"/>
        </w:rPr>
        <w:t xml:space="preserve">, </w:t>
      </w:r>
      <w:r w:rsidRPr="00CA23DE">
        <w:rPr>
          <w:rFonts w:cs="Times-Italic"/>
          <w:i/>
          <w:iCs/>
        </w:rPr>
        <w:t>Final Report of the Commission on the Future of the</w:t>
      </w: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23DE">
        <w:rPr>
          <w:rFonts w:cs="Times-Italic"/>
          <w:i/>
          <w:iCs/>
        </w:rPr>
        <w:t xml:space="preserve">United States Aerospace Industry </w:t>
      </w:r>
      <w:r w:rsidRPr="00CA23DE">
        <w:rPr>
          <w:rFonts w:cs="Times-Roman"/>
        </w:rPr>
        <w:t>(Arlington, Virginia, 2002), http://www.spacefoundation.org/</w:t>
      </w:r>
    </w:p>
    <w:p w:rsid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23DE">
        <w:rPr>
          <w:rFonts w:cs="Times-Roman"/>
        </w:rPr>
        <w:t>policy/docs/media_bkgd.pdf.</w:t>
      </w: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23DE">
        <w:rPr>
          <w:rFonts w:cs="Times-Roman"/>
        </w:rPr>
        <w:t>[3] B. C. Aldridge, Jr, C. S. Fiorina, M. P. Jackson, L. A. Leshin, L. L. Lyles, P. O. Spudis, N. D. Tyson,</w:t>
      </w: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CA23DE">
        <w:rPr>
          <w:rFonts w:cs="Times-Roman"/>
        </w:rPr>
        <w:t xml:space="preserve">R. S. Walker and M. T. Zuber, </w:t>
      </w:r>
      <w:r w:rsidRPr="00CA23DE">
        <w:rPr>
          <w:rFonts w:cs="Times-Italic"/>
          <w:i/>
          <w:iCs/>
        </w:rPr>
        <w:t>Report of the President’s Commission on Implementation of United</w:t>
      </w: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23DE">
        <w:rPr>
          <w:rFonts w:cs="Times-Italic"/>
          <w:i/>
          <w:iCs/>
        </w:rPr>
        <w:t xml:space="preserve">States Space Exploration Policy </w:t>
      </w:r>
      <w:r w:rsidRPr="00CA23DE">
        <w:rPr>
          <w:rFonts w:cs="Times-Roman"/>
        </w:rPr>
        <w:t>(Superintendent of Documents, US Government Printing Offi ce,</w:t>
      </w:r>
    </w:p>
    <w:p w:rsid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23DE">
        <w:rPr>
          <w:rFonts w:cs="Times-Roman"/>
        </w:rPr>
        <w:t>Washington, DC, 2004).</w:t>
      </w: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23DE">
        <w:rPr>
          <w:rFonts w:cs="Times-Roman"/>
        </w:rPr>
        <w:t xml:space="preserve">[4] Mark L. Villemarette, ‘Thrust stand measures thrusts of </w:t>
      </w:r>
      <w:r w:rsidRPr="00CA23DE">
        <w:rPr>
          <w:rFonts w:cs="Symbol"/>
        </w:rPr>
        <w:t>&lt;</w:t>
      </w:r>
      <w:r w:rsidRPr="00CA23DE">
        <w:rPr>
          <w:rFonts w:cs="Times-Roman"/>
        </w:rPr>
        <w:t>1 pound’, NASA Tech Briefs MSC-</w:t>
      </w:r>
    </w:p>
    <w:p w:rsid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23DE">
        <w:rPr>
          <w:rFonts w:cs="Times-Roman"/>
        </w:rPr>
        <w:t>22861.</w:t>
      </w: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23DE">
        <w:rPr>
          <w:rFonts w:cs="Times-Roman"/>
        </w:rPr>
        <w:t xml:space="preserve">[5] T. G. Guzik, J. H. Adams, H. S. Ahn, </w:t>
      </w:r>
      <w:r w:rsidRPr="00CA23DE">
        <w:rPr>
          <w:rFonts w:cs="Times-Italic"/>
          <w:i/>
          <w:iCs/>
        </w:rPr>
        <w:t>et al.</w:t>
      </w:r>
      <w:r w:rsidRPr="00CA23DE">
        <w:rPr>
          <w:rFonts w:cs="Times-Roman"/>
        </w:rPr>
        <w:t>, ‘The advanced thin lonization calorimeter (ATIC) for</w:t>
      </w: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23DE">
        <w:rPr>
          <w:rFonts w:cs="Times-Roman"/>
        </w:rPr>
        <w:t xml:space="preserve">studies of high energy cosmic rays’, </w:t>
      </w:r>
      <w:r w:rsidRPr="00CA23DE">
        <w:rPr>
          <w:rFonts w:cs="Times-Italic"/>
          <w:i/>
          <w:iCs/>
        </w:rPr>
        <w:t xml:space="preserve">Proc. 26th Int. Cosmic Ray Conf. </w:t>
      </w:r>
      <w:r w:rsidRPr="00CA23DE">
        <w:rPr>
          <w:rFonts w:cs="Times-Roman"/>
        </w:rPr>
        <w:t xml:space="preserve">(Salt Lake City, 1999), </w:t>
      </w:r>
      <w:r w:rsidRPr="00CA23DE">
        <w:rPr>
          <w:rFonts w:cs="Times-Bold"/>
          <w:b/>
          <w:bCs/>
        </w:rPr>
        <w:t>5</w:t>
      </w:r>
      <w:r w:rsidRPr="00CA23DE">
        <w:rPr>
          <w:rFonts w:cs="Times-Roman"/>
        </w:rPr>
        <w:t>,</w:t>
      </w:r>
    </w:p>
    <w:p w:rsid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23DE">
        <w:rPr>
          <w:rFonts w:cs="Times-Roman"/>
        </w:rPr>
        <w:t>9–12.</w:t>
      </w: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A23DE" w:rsidRPr="00CA23DE" w:rsidRDefault="00CA23DE" w:rsidP="00CA23D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CA23DE">
        <w:rPr>
          <w:rFonts w:cs="Times-Roman"/>
        </w:rPr>
        <w:t xml:space="preserve">[6] T. G. Guzik, J. H. Adams, H. S. Ahn, </w:t>
      </w:r>
      <w:r w:rsidRPr="00CA23DE">
        <w:rPr>
          <w:rFonts w:cs="Times-Italic"/>
          <w:i/>
          <w:iCs/>
        </w:rPr>
        <w:t>et al.</w:t>
      </w:r>
      <w:r w:rsidRPr="00CA23DE">
        <w:rPr>
          <w:rFonts w:cs="Times-Roman"/>
        </w:rPr>
        <w:t xml:space="preserve">, ‘The ATIC long duration balloon project’, </w:t>
      </w:r>
      <w:r w:rsidRPr="00CA23DE">
        <w:rPr>
          <w:rFonts w:cs="Times-Italic"/>
          <w:i/>
          <w:iCs/>
        </w:rPr>
        <w:t>Adv. Space</w:t>
      </w:r>
    </w:p>
    <w:p w:rsidR="008C2EB4" w:rsidRDefault="00CA23DE" w:rsidP="00CA23DE">
      <w:pPr>
        <w:rPr>
          <w:rFonts w:cs="Times-Roman"/>
        </w:rPr>
      </w:pPr>
      <w:r w:rsidRPr="00CA23DE">
        <w:rPr>
          <w:rFonts w:cs="Times-Italic"/>
          <w:i/>
          <w:iCs/>
        </w:rPr>
        <w:t>Res</w:t>
      </w:r>
      <w:r w:rsidRPr="00CA23DE">
        <w:rPr>
          <w:rFonts w:cs="Times-Roman"/>
        </w:rPr>
        <w:t xml:space="preserve">., </w:t>
      </w:r>
      <w:r w:rsidRPr="00CA23DE">
        <w:rPr>
          <w:rFonts w:cs="Times-Bold"/>
          <w:b/>
          <w:bCs/>
        </w:rPr>
        <w:t xml:space="preserve">33 </w:t>
      </w:r>
      <w:r w:rsidRPr="00CA23DE">
        <w:rPr>
          <w:rFonts w:cs="Times-Roman"/>
        </w:rPr>
        <w:t>(2003), 1763–1770.</w:t>
      </w:r>
      <w:r w:rsidR="008C2EB4">
        <w:rPr>
          <w:rFonts w:cs="Times-Roman"/>
        </w:rPr>
        <w:t xml:space="preserve"> </w:t>
      </w:r>
    </w:p>
    <w:p w:rsidR="00CA23DE" w:rsidRDefault="008C2EB4" w:rsidP="00CA23DE">
      <w:pPr>
        <w:rPr>
          <w:rFonts w:cs="Times-Roman"/>
        </w:rPr>
      </w:pPr>
      <w:r>
        <w:rPr>
          <w:rFonts w:cs="Times-Roman"/>
        </w:rPr>
        <w:t xml:space="preserve">The source does appear to be interrelated to sounding rockets in the aerospace engineering field. </w:t>
      </w:r>
    </w:p>
    <w:p w:rsidR="00BC140A" w:rsidRPr="00CA23DE" w:rsidRDefault="00BC140A" w:rsidP="00CA23DE"/>
    <w:sectPr w:rsidR="00BC140A" w:rsidRPr="00CA23DE" w:rsidSect="00FB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78" w:rsidRDefault="00772378" w:rsidP="00BC140A">
      <w:pPr>
        <w:spacing w:after="0" w:line="240" w:lineRule="auto"/>
      </w:pPr>
      <w:r>
        <w:separator/>
      </w:r>
    </w:p>
  </w:endnote>
  <w:endnote w:type="continuationSeparator" w:id="1">
    <w:p w:rsidR="00772378" w:rsidRDefault="00772378" w:rsidP="00BC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78" w:rsidRDefault="00772378" w:rsidP="00BC140A">
      <w:pPr>
        <w:spacing w:after="0" w:line="240" w:lineRule="auto"/>
      </w:pPr>
      <w:r>
        <w:separator/>
      </w:r>
    </w:p>
  </w:footnote>
  <w:footnote w:type="continuationSeparator" w:id="1">
    <w:p w:rsidR="00772378" w:rsidRDefault="00772378" w:rsidP="00BC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70E7"/>
    <w:multiLevelType w:val="multilevel"/>
    <w:tmpl w:val="56DE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A0857"/>
    <w:rsid w:val="003A0857"/>
    <w:rsid w:val="003B5563"/>
    <w:rsid w:val="00715D7A"/>
    <w:rsid w:val="00772378"/>
    <w:rsid w:val="008C2EB4"/>
    <w:rsid w:val="00BC140A"/>
    <w:rsid w:val="00CA23DE"/>
    <w:rsid w:val="00CE2671"/>
    <w:rsid w:val="00EC3F3D"/>
    <w:rsid w:val="00FB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40A"/>
  </w:style>
  <w:style w:type="paragraph" w:styleId="Footer">
    <w:name w:val="footer"/>
    <w:basedOn w:val="Normal"/>
    <w:link w:val="FooterChar"/>
    <w:uiPriority w:val="99"/>
    <w:semiHidden/>
    <w:unhideWhenUsed/>
    <w:rsid w:val="00BC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40A"/>
  </w:style>
  <w:style w:type="paragraph" w:customStyle="1" w:styleId="EndNoteBibliographyTitle">
    <w:name w:val="EndNote Bibliography Title"/>
    <w:basedOn w:val="Normal"/>
    <w:link w:val="EndNoteBibliographyTitleChar"/>
    <w:rsid w:val="00CE267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267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E267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2671"/>
    <w:rPr>
      <w:rFonts w:ascii="Calibri" w:hAnsi="Calibri"/>
      <w:noProof/>
    </w:rPr>
  </w:style>
  <w:style w:type="paragraph" w:styleId="NormalWeb">
    <w:name w:val="Normal (Web)"/>
    <w:basedOn w:val="Normal"/>
    <w:uiPriority w:val="99"/>
    <w:unhideWhenUsed/>
    <w:rsid w:val="00CE2671"/>
    <w:pPr>
      <w:spacing w:before="100" w:beforeAutospacing="1" w:after="0" w:line="240" w:lineRule="auto"/>
      <w:ind w:left="63" w:right="6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iewreferencelabels">
    <w:name w:val="viewreferencelabels"/>
    <w:basedOn w:val="DefaultParagraphFont"/>
    <w:rsid w:val="00CA23DE"/>
  </w:style>
  <w:style w:type="character" w:styleId="Hyperlink">
    <w:name w:val="Hyperlink"/>
    <w:basedOn w:val="DefaultParagraphFont"/>
    <w:uiPriority w:val="99"/>
    <w:unhideWhenUsed/>
    <w:rsid w:val="00CA2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8434">
      <w:bodyDiv w:val="1"/>
      <w:marLeft w:val="22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27490">
      <w:bodyDiv w:val="1"/>
      <w:marLeft w:val="188"/>
      <w:marRight w:val="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info.library.unt.edu/nssg/PhaseIIIF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2015-01-31T21:31:00Z</dcterms:created>
  <dcterms:modified xsi:type="dcterms:W3CDTF">2015-02-01T00:40:00Z</dcterms:modified>
</cp:coreProperties>
</file>