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12" w:rsidRDefault="008B57B6">
      <w:r>
        <w:t xml:space="preserve">According to Chen (et al. (2012), the first step of designing a formula SAE car should be to ensure the best performance from your front and rear wings as possible, (p. 25).   </w:t>
      </w:r>
    </w:p>
    <w:p w:rsidR="008B57B6" w:rsidRDefault="008B57B6">
      <w:r>
        <w:t>In their, (2012) study, Chen et al. found that early wing design using software greatly enhanced time spend on actually building and increased final performance as well, (p. 25)</w:t>
      </w:r>
    </w:p>
    <w:p w:rsidR="008B57B6" w:rsidRDefault="008B57B6">
      <w:r>
        <w:t xml:space="preserve">Chen et al. goes on to examine how this increased the down-force on the car, (p. 25) helping to maintain the vehicle on the track.   </w:t>
      </w:r>
    </w:p>
    <w:p w:rsidR="008B57B6" w:rsidRDefault="008B57B6">
      <w:r>
        <w:t xml:space="preserve">This highlights the importance of software design prior to construction of the car and how this can increase the car's overall performance.  </w:t>
      </w:r>
    </w:p>
    <w:sectPr w:rsidR="008B57B6" w:rsidSect="001E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694C"/>
    <w:rsid w:val="001E5E12"/>
    <w:rsid w:val="004E694C"/>
    <w:rsid w:val="008B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69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69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2015-02-14T18:15:00Z</dcterms:created>
  <dcterms:modified xsi:type="dcterms:W3CDTF">2015-02-14T19:04:00Z</dcterms:modified>
</cp:coreProperties>
</file>